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18" w:rsidRPr="00D645A1" w:rsidRDefault="00F70D91" w:rsidP="00DA640A">
      <w:pPr>
        <w:spacing w:after="0" w:line="240" w:lineRule="auto"/>
        <w:rPr>
          <w:rFonts w:eastAsia="Times New Roman" w:cs="Arial"/>
          <w:bCs/>
          <w:i/>
          <w:lang w:val="fr-CH" w:eastAsia="de-CH"/>
        </w:rPr>
      </w:pPr>
      <w:r w:rsidRPr="00D645A1">
        <w:rPr>
          <w:rFonts w:eastAsia="Times New Roman" w:cs="Arial"/>
          <w:bCs/>
          <w:i/>
          <w:lang w:val="fr-CH" w:eastAsia="de-CH"/>
        </w:rPr>
        <w:t>Communiqué aux médias</w:t>
      </w:r>
      <w:r w:rsidR="00593981" w:rsidRPr="00D645A1">
        <w:rPr>
          <w:rFonts w:eastAsia="Times New Roman" w:cs="Arial"/>
          <w:bCs/>
          <w:i/>
          <w:lang w:val="fr-CH" w:eastAsia="de-CH"/>
        </w:rPr>
        <w:t xml:space="preserve"> </w:t>
      </w:r>
      <w:r w:rsidR="00D73018" w:rsidRPr="00D645A1">
        <w:rPr>
          <w:rFonts w:eastAsia="Times New Roman" w:cs="Arial"/>
          <w:bCs/>
          <w:i/>
          <w:lang w:val="fr-CH" w:eastAsia="de-CH"/>
        </w:rPr>
        <w:t xml:space="preserve">  </w:t>
      </w:r>
    </w:p>
    <w:p w:rsidR="00D73018" w:rsidRPr="00D645A1" w:rsidRDefault="00D73018" w:rsidP="00DA640A">
      <w:pPr>
        <w:spacing w:after="0"/>
        <w:rPr>
          <w:rFonts w:eastAsia="Times New Roman" w:cs="Arial"/>
          <w:b/>
          <w:bCs/>
          <w:sz w:val="26"/>
          <w:szCs w:val="26"/>
          <w:lang w:val="fr-CH" w:eastAsia="de-CH"/>
        </w:rPr>
      </w:pPr>
    </w:p>
    <w:p w:rsidR="00C72B44" w:rsidRPr="00C72B44" w:rsidRDefault="00C72B44" w:rsidP="00C72B44">
      <w:pPr>
        <w:rPr>
          <w:b/>
          <w:bCs/>
          <w:iCs/>
          <w:sz w:val="26"/>
          <w:szCs w:val="26"/>
          <w:lang w:val="fr-CH"/>
        </w:rPr>
      </w:pPr>
      <w:r w:rsidRPr="00C72B44">
        <w:rPr>
          <w:b/>
          <w:bCs/>
          <w:iCs/>
          <w:sz w:val="26"/>
          <w:szCs w:val="26"/>
          <w:lang w:val="fr-CH"/>
        </w:rPr>
        <w:t xml:space="preserve">75 ans et </w:t>
      </w:r>
      <w:r w:rsidR="005007C8">
        <w:rPr>
          <w:b/>
          <w:bCs/>
          <w:iCs/>
          <w:sz w:val="26"/>
          <w:szCs w:val="26"/>
          <w:lang w:val="fr-CH"/>
        </w:rPr>
        <w:t>tout l’avenir devant elle</w:t>
      </w:r>
    </w:p>
    <w:p w:rsidR="00F70D91" w:rsidRPr="00F70D91" w:rsidRDefault="00F70D91" w:rsidP="00D20CB4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fr-CH"/>
        </w:rPr>
      </w:pPr>
      <w:r w:rsidRPr="00F70D91">
        <w:rPr>
          <w:rFonts w:cs="Arial"/>
          <w:b/>
          <w:lang w:val="fr-CH"/>
        </w:rPr>
        <w:t>Reka fête</w:t>
      </w:r>
      <w:r w:rsidR="005007C8">
        <w:rPr>
          <w:rFonts w:cs="Arial"/>
          <w:b/>
          <w:lang w:val="fr-CH"/>
        </w:rPr>
        <w:t xml:space="preserve"> cette année</w:t>
      </w:r>
      <w:r w:rsidRPr="00F70D91">
        <w:rPr>
          <w:rFonts w:cs="Arial"/>
          <w:b/>
          <w:lang w:val="fr-CH"/>
        </w:rPr>
        <w:t xml:space="preserve"> son </w:t>
      </w:r>
      <w:r w:rsidR="005007C8">
        <w:rPr>
          <w:rFonts w:cs="Arial"/>
          <w:b/>
          <w:lang w:val="fr-CH"/>
        </w:rPr>
        <w:t>jubilé, avec fierté et sérénité. Ces 75 années ne se résument pas simplement à l’histoire d’une entreprise couronnée de succès</w:t>
      </w:r>
      <w:r w:rsidRPr="00F70D91">
        <w:rPr>
          <w:rFonts w:cs="Arial"/>
          <w:b/>
          <w:lang w:val="fr-CH"/>
        </w:rPr>
        <w:t xml:space="preserve">. </w:t>
      </w:r>
    </w:p>
    <w:p w:rsidR="00F70D91" w:rsidRDefault="00F70D91" w:rsidP="00D20CB4">
      <w:pPr>
        <w:widowControl w:val="0"/>
        <w:autoSpaceDE w:val="0"/>
        <w:autoSpaceDN w:val="0"/>
        <w:adjustRightInd w:val="0"/>
        <w:spacing w:after="0"/>
        <w:rPr>
          <w:rFonts w:cs="Arial"/>
          <w:lang w:val="fr-CH"/>
        </w:rPr>
      </w:pPr>
    </w:p>
    <w:p w:rsidR="00F70D91" w:rsidRDefault="005007C8" w:rsidP="00D20CB4">
      <w:pPr>
        <w:widowControl w:val="0"/>
        <w:autoSpaceDE w:val="0"/>
        <w:autoSpaceDN w:val="0"/>
        <w:adjustRightInd w:val="0"/>
        <w:spacing w:after="0"/>
        <w:rPr>
          <w:rFonts w:cs="Arial"/>
          <w:lang w:val="fr-CH"/>
        </w:rPr>
      </w:pPr>
      <w:r w:rsidRPr="005007C8">
        <w:rPr>
          <w:lang w:val="fr-CH"/>
        </w:rPr>
        <w:t>Pourtant, l’entreprise est née dans un climat d’incertitude géopolitique</w:t>
      </w:r>
      <w:r>
        <w:rPr>
          <w:lang w:val="fr-CH"/>
        </w:rPr>
        <w:t>, en 1939,</w:t>
      </w:r>
      <w:r w:rsidRPr="005007C8">
        <w:rPr>
          <w:lang w:val="fr-CH"/>
        </w:rPr>
        <w:t xml:space="preserve"> qui ne présageait pas de la réussite d’une vision – celle de Reka. </w:t>
      </w:r>
      <w:r w:rsidR="00F70D91" w:rsidRPr="00F70D91">
        <w:rPr>
          <w:rFonts w:cs="Arial"/>
          <w:lang w:val="fr-CH"/>
        </w:rPr>
        <w:t xml:space="preserve">A l’époque, </w:t>
      </w:r>
      <w:r w:rsidR="00AD14D2">
        <w:rPr>
          <w:rFonts w:cs="Arial"/>
          <w:lang w:val="fr-CH"/>
        </w:rPr>
        <w:t xml:space="preserve">tout </w:t>
      </w:r>
      <w:r w:rsidR="00F70D91" w:rsidRPr="00F70D91">
        <w:rPr>
          <w:rFonts w:cs="Arial"/>
          <w:lang w:val="fr-CH"/>
        </w:rPr>
        <w:t>comme aujourd’hui, elle s’engageait pour que le plus grand nombre de familles en Suisse aient accès aux loisirs et aux vacances. Le modèle commercial unique de Reka vise à générer</w:t>
      </w:r>
      <w:r w:rsidR="00AD14D2">
        <w:rPr>
          <w:rFonts w:cs="Arial"/>
          <w:lang w:val="fr-CH"/>
        </w:rPr>
        <w:t>,</w:t>
      </w:r>
      <w:r w:rsidR="00F70D91" w:rsidRPr="00F70D91">
        <w:rPr>
          <w:rFonts w:cs="Arial"/>
          <w:lang w:val="fr-CH"/>
        </w:rPr>
        <w:t xml:space="preserve"> à l’avenir également</w:t>
      </w:r>
      <w:r w:rsidR="00F7510E">
        <w:rPr>
          <w:rFonts w:cs="Arial"/>
          <w:lang w:val="fr-CH"/>
        </w:rPr>
        <w:t>,</w:t>
      </w:r>
      <w:bookmarkStart w:id="0" w:name="_GoBack"/>
      <w:bookmarkEnd w:id="0"/>
      <w:r w:rsidR="00F70D91" w:rsidRPr="00F70D91">
        <w:rPr>
          <w:rFonts w:cs="Arial"/>
          <w:lang w:val="fr-CH"/>
        </w:rPr>
        <w:t xml:space="preserve"> des moyens financiers qui seront investis dans des activités sans but lucratif. </w:t>
      </w:r>
    </w:p>
    <w:p w:rsidR="00F70D91" w:rsidRDefault="00F70D91" w:rsidP="00D20CB4">
      <w:pPr>
        <w:widowControl w:val="0"/>
        <w:autoSpaceDE w:val="0"/>
        <w:autoSpaceDN w:val="0"/>
        <w:adjustRightInd w:val="0"/>
        <w:spacing w:after="0"/>
        <w:rPr>
          <w:rFonts w:cs="Arial"/>
          <w:lang w:val="fr-CH"/>
        </w:rPr>
      </w:pPr>
    </w:p>
    <w:p w:rsidR="008A147F" w:rsidRPr="008A147F" w:rsidRDefault="00AD14D2" w:rsidP="008A147F">
      <w:pPr>
        <w:autoSpaceDE w:val="0"/>
        <w:autoSpaceDN w:val="0"/>
        <w:rPr>
          <w:iCs/>
          <w:lang w:val="fr-CH"/>
        </w:rPr>
      </w:pPr>
      <w:r>
        <w:rPr>
          <w:rFonts w:cs="Arial"/>
          <w:lang w:val="fr-CH"/>
        </w:rPr>
        <w:t xml:space="preserve">Durant les </w:t>
      </w:r>
      <w:r w:rsidR="00F70D91" w:rsidRPr="00F70D91">
        <w:rPr>
          <w:rFonts w:cs="Arial"/>
          <w:lang w:val="fr-CH"/>
        </w:rPr>
        <w:t>années</w:t>
      </w:r>
      <w:r>
        <w:rPr>
          <w:rFonts w:cs="Arial"/>
          <w:lang w:val="fr-CH"/>
        </w:rPr>
        <w:t xml:space="preserve"> à venir</w:t>
      </w:r>
      <w:r w:rsidR="00F70D91" w:rsidRPr="00F70D91">
        <w:rPr>
          <w:rFonts w:cs="Arial"/>
          <w:lang w:val="fr-CH"/>
        </w:rPr>
        <w:t xml:space="preserve">, Reka mènera des projets porteurs tels qu’applications d’argent Reka sans cash, croissance durable dans le domaine des villages de vacances Reka et gestion responsable des ressources naturelles par le recours à des formes d’énergie respectueuses de l‘environnement. </w:t>
      </w:r>
      <w:r w:rsidR="00F70D91" w:rsidRPr="00F70D91">
        <w:rPr>
          <w:rFonts w:cs="Arial"/>
          <w:lang w:val="fr-CH"/>
        </w:rPr>
        <w:br/>
      </w:r>
      <w:r w:rsidR="00F70D91" w:rsidRPr="00F70D91">
        <w:rPr>
          <w:rFonts w:cs="Arial"/>
          <w:lang w:val="fr-CH"/>
        </w:rPr>
        <w:br/>
      </w:r>
      <w:r w:rsidR="00F70D91" w:rsidRPr="00F70D91">
        <w:rPr>
          <w:rStyle w:val="Fett"/>
          <w:rFonts w:cs="Arial"/>
          <w:lang w:val="fr-CH"/>
        </w:rPr>
        <w:t>Offres de jubilé</w:t>
      </w:r>
      <w:r w:rsidR="00F70D91" w:rsidRPr="00F70D91">
        <w:rPr>
          <w:rFonts w:cs="Arial"/>
          <w:b/>
          <w:bCs/>
          <w:lang w:val="fr-CH"/>
        </w:rPr>
        <w:br/>
      </w:r>
      <w:r w:rsidR="00F70D91" w:rsidRPr="00F70D91">
        <w:rPr>
          <w:rFonts w:cs="Arial"/>
          <w:lang w:val="fr-CH"/>
        </w:rPr>
        <w:br/>
        <w:t xml:space="preserve">Fêtez notre anniversaire avec nous et profitez de nos offres de jubilé attractives </w:t>
      </w:r>
      <w:r w:rsidR="00F70D91" w:rsidRPr="008A147F">
        <w:rPr>
          <w:rFonts w:cs="Arial"/>
          <w:lang w:val="fr-CH"/>
        </w:rPr>
        <w:t xml:space="preserve">! </w:t>
      </w:r>
      <w:r w:rsidR="008A147F" w:rsidRPr="008A147F">
        <w:rPr>
          <w:iCs/>
          <w:lang w:val="fr-CH"/>
        </w:rPr>
        <w:t xml:space="preserve">Sur </w:t>
      </w:r>
      <w:r w:rsidR="00F7510E">
        <w:fldChar w:fldCharType="begin"/>
      </w:r>
      <w:r w:rsidR="00F7510E" w:rsidRPr="00F7510E">
        <w:rPr>
          <w:lang w:val="fr-CH"/>
        </w:rPr>
        <w:instrText xml:space="preserve"> HYPERLINK "http://www.reka.ch/jubilee" </w:instrText>
      </w:r>
      <w:r w:rsidR="00F7510E">
        <w:fldChar w:fldCharType="separate"/>
      </w:r>
      <w:r w:rsidR="005007C8" w:rsidRPr="005007C8">
        <w:rPr>
          <w:rStyle w:val="Hyperlink"/>
          <w:b/>
          <w:iCs/>
          <w:color w:val="auto"/>
          <w:u w:val="none"/>
          <w:lang w:val="fr-CH"/>
        </w:rPr>
        <w:t>reka.ch/</w:t>
      </w:r>
      <w:proofErr w:type="spellStart"/>
      <w:r w:rsidR="005007C8" w:rsidRPr="005007C8">
        <w:rPr>
          <w:rStyle w:val="Hyperlink"/>
          <w:b/>
          <w:iCs/>
          <w:color w:val="auto"/>
          <w:u w:val="none"/>
          <w:lang w:val="fr-CH"/>
        </w:rPr>
        <w:t>jubilee</w:t>
      </w:r>
      <w:proofErr w:type="spellEnd"/>
      <w:r w:rsidR="00F7510E">
        <w:rPr>
          <w:rStyle w:val="Hyperlink"/>
          <w:b/>
          <w:iCs/>
          <w:color w:val="auto"/>
          <w:u w:val="none"/>
          <w:lang w:val="fr-CH"/>
        </w:rPr>
        <w:fldChar w:fldCharType="end"/>
      </w:r>
      <w:r w:rsidR="008A147F" w:rsidRPr="008A147F">
        <w:rPr>
          <w:iCs/>
          <w:lang w:val="fr-CH"/>
        </w:rPr>
        <w:t>,  Reka propose chaque mois de nouvelles offres et des bons à télécharger.</w:t>
      </w:r>
    </w:p>
    <w:p w:rsidR="002C06F0" w:rsidRPr="008A147F" w:rsidRDefault="002C06F0" w:rsidP="00D20CB4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8A147F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2C06F0" w:rsidRPr="005007C8" w:rsidRDefault="002C06F0" w:rsidP="00C9661A">
      <w:pPr>
        <w:widowControl w:val="0"/>
        <w:autoSpaceDE w:val="0"/>
        <w:autoSpaceDN w:val="0"/>
        <w:adjustRightInd w:val="0"/>
        <w:spacing w:after="0"/>
        <w:rPr>
          <w:rFonts w:cstheme="minorHAnsi"/>
          <w:lang w:val="fr-CH"/>
        </w:rPr>
      </w:pPr>
    </w:p>
    <w:p w:rsidR="00D73018" w:rsidRPr="005007C8" w:rsidRDefault="00D73018" w:rsidP="00D73018">
      <w:pPr>
        <w:pStyle w:val="berschrift1"/>
        <w:ind w:right="64"/>
        <w:rPr>
          <w:rFonts w:asciiTheme="minorHAnsi" w:hAnsiTheme="minorHAnsi" w:cs="Arial"/>
          <w:i w:val="0"/>
          <w:sz w:val="22"/>
          <w:szCs w:val="22"/>
          <w:lang w:val="fr-CH"/>
        </w:rPr>
      </w:pPr>
    </w:p>
    <w:p w:rsidR="00FA02A4" w:rsidRPr="005007C8" w:rsidRDefault="00653273" w:rsidP="00653273">
      <w:pPr>
        <w:tabs>
          <w:tab w:val="left" w:pos="6170"/>
        </w:tabs>
        <w:rPr>
          <w:rFonts w:cstheme="minorHAnsi"/>
          <w:lang w:val="fr-CH"/>
        </w:rPr>
      </w:pPr>
      <w:r w:rsidRPr="005007C8">
        <w:rPr>
          <w:rFonts w:cstheme="minorHAnsi"/>
          <w:lang w:val="fr-CH"/>
        </w:rPr>
        <w:tab/>
      </w:r>
    </w:p>
    <w:sectPr w:rsidR="00FA02A4" w:rsidRPr="005007C8" w:rsidSect="00D730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134" w:bottom="567" w:left="1304" w:header="709" w:footer="127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18" w:rsidRDefault="00D73018" w:rsidP="003439F1">
      <w:r>
        <w:separator/>
      </w:r>
    </w:p>
  </w:endnote>
  <w:endnote w:type="continuationSeparator" w:id="0">
    <w:p w:rsidR="00D73018" w:rsidRDefault="00D73018" w:rsidP="003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7F" w:rsidRDefault="00EC265E">
    <w:pPr>
      <w:pStyle w:val="Fu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4A629FA" wp14:editId="65A51B95">
          <wp:simplePos x="0" y="0"/>
          <wp:positionH relativeFrom="column">
            <wp:posOffset>-528955</wp:posOffset>
          </wp:positionH>
          <wp:positionV relativeFrom="paragraph">
            <wp:posOffset>615315</wp:posOffset>
          </wp:positionV>
          <wp:extent cx="7225030" cy="154940"/>
          <wp:effectExtent l="0" t="0" r="0" b="0"/>
          <wp:wrapNone/>
          <wp:docPr id="2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AF" w:rsidRPr="00D645A1" w:rsidRDefault="00A62AAF" w:rsidP="00A62AAF">
    <w:pPr>
      <w:tabs>
        <w:tab w:val="left" w:pos="4962"/>
      </w:tabs>
      <w:autoSpaceDE w:val="0"/>
      <w:autoSpaceDN w:val="0"/>
      <w:adjustRightInd w:val="0"/>
      <w:ind w:right="64"/>
      <w:rPr>
        <w:rFonts w:cs="Arial"/>
        <w:i/>
        <w:iCs/>
        <w:lang w:val="fr-CH"/>
      </w:rPr>
    </w:pPr>
    <w:r w:rsidRPr="00D645A1">
      <w:rPr>
        <w:rFonts w:cs="Arial"/>
        <w:i/>
        <w:iCs/>
        <w:lang w:val="fr-CH"/>
      </w:rPr>
      <w:t>_____________________________________________________________________________________</w:t>
    </w:r>
  </w:p>
  <w:p w:rsidR="00D645A1" w:rsidRPr="006F1374" w:rsidRDefault="00D645A1" w:rsidP="00D645A1">
    <w:pPr>
      <w:pStyle w:val="berschrift1"/>
      <w:ind w:right="64"/>
      <w:jc w:val="left"/>
      <w:rPr>
        <w:rFonts w:asciiTheme="minorHAnsi" w:hAnsiTheme="minorHAnsi" w:cs="Arial"/>
        <w:b w:val="0"/>
        <w:sz w:val="22"/>
        <w:szCs w:val="22"/>
        <w:lang w:val="fr-CH"/>
      </w:rPr>
    </w:pPr>
    <w:r w:rsidRPr="006F1374">
      <w:rPr>
        <w:rFonts w:asciiTheme="minorHAnsi" w:hAnsiTheme="minorHAnsi" w:cs="Arial"/>
        <w:b w:val="0"/>
        <w:sz w:val="22"/>
        <w:szCs w:val="22"/>
        <w:lang w:val="fr-CH"/>
      </w:rPr>
      <w:t>Personne de contact pour des informations sur le text</w:t>
    </w:r>
    <w:r>
      <w:rPr>
        <w:rFonts w:asciiTheme="minorHAnsi" w:hAnsiTheme="minorHAnsi" w:cs="Arial"/>
        <w:b w:val="0"/>
        <w:sz w:val="22"/>
        <w:szCs w:val="22"/>
        <w:lang w:val="fr-CH"/>
      </w:rPr>
      <w:t>e</w:t>
    </w:r>
    <w:r w:rsidRPr="006F1374">
      <w:rPr>
        <w:rFonts w:asciiTheme="minorHAnsi" w:hAnsiTheme="minorHAnsi" w:cs="Arial"/>
        <w:b w:val="0"/>
        <w:sz w:val="22"/>
        <w:szCs w:val="22"/>
        <w:lang w:val="fr-CH"/>
      </w:rPr>
      <w:t xml:space="preserve">: Julia Scheidegger, </w:t>
    </w:r>
    <w:r>
      <w:rPr>
        <w:rFonts w:asciiTheme="minorHAnsi" w:hAnsiTheme="minorHAnsi" w:cs="Arial"/>
        <w:b w:val="0"/>
        <w:sz w:val="22"/>
        <w:szCs w:val="22"/>
        <w:lang w:val="fr-CH"/>
      </w:rPr>
      <w:t>Marketing &amp; C</w:t>
    </w:r>
    <w:r w:rsidRPr="006F1374">
      <w:rPr>
        <w:rFonts w:asciiTheme="minorHAnsi" w:hAnsiTheme="minorHAnsi" w:cs="Arial"/>
        <w:b w:val="0"/>
        <w:sz w:val="22"/>
        <w:szCs w:val="22"/>
        <w:lang w:val="fr-CH"/>
      </w:rPr>
      <w:t>ommuni</w:t>
    </w:r>
    <w:r>
      <w:rPr>
        <w:rFonts w:asciiTheme="minorHAnsi" w:hAnsiTheme="minorHAnsi" w:cs="Arial"/>
        <w:b w:val="0"/>
        <w:sz w:val="22"/>
        <w:szCs w:val="22"/>
        <w:lang w:val="fr-CH"/>
      </w:rPr>
      <w:t>c</w:t>
    </w:r>
    <w:r w:rsidRPr="006F1374">
      <w:rPr>
        <w:rFonts w:asciiTheme="minorHAnsi" w:hAnsiTheme="minorHAnsi" w:cs="Arial"/>
        <w:b w:val="0"/>
        <w:sz w:val="22"/>
        <w:szCs w:val="22"/>
        <w:lang w:val="fr-CH"/>
      </w:rPr>
      <w:t>ation</w:t>
    </w:r>
    <w:r w:rsidR="005007C8">
      <w:rPr>
        <w:rFonts w:asciiTheme="minorHAnsi" w:hAnsiTheme="minorHAnsi" w:cs="Arial"/>
        <w:b w:val="0"/>
        <w:sz w:val="22"/>
        <w:szCs w:val="22"/>
        <w:lang w:val="fr-CH"/>
      </w:rPr>
      <w:t>,</w:t>
    </w:r>
  </w:p>
  <w:p w:rsidR="00D645A1" w:rsidRPr="006F1374" w:rsidRDefault="00D645A1" w:rsidP="00D645A1">
    <w:pPr>
      <w:pStyle w:val="berschrift1"/>
      <w:ind w:right="64"/>
      <w:jc w:val="left"/>
      <w:rPr>
        <w:rFonts w:asciiTheme="minorHAnsi" w:hAnsiTheme="minorHAnsi" w:cs="Arial"/>
        <w:b w:val="0"/>
        <w:sz w:val="22"/>
        <w:szCs w:val="22"/>
        <w:lang w:val="fr-CH"/>
      </w:rPr>
    </w:pPr>
    <w:r w:rsidRPr="006F1374">
      <w:rPr>
        <w:rFonts w:asciiTheme="minorHAnsi" w:hAnsiTheme="minorHAnsi" w:cs="Arial"/>
        <w:b w:val="0"/>
        <w:sz w:val="22"/>
        <w:szCs w:val="22"/>
        <w:lang w:val="fr-CH"/>
      </w:rPr>
      <w:t>T</w:t>
    </w:r>
    <w:r>
      <w:rPr>
        <w:rFonts w:asciiTheme="minorHAnsi" w:hAnsiTheme="minorHAnsi" w:cs="Arial"/>
        <w:b w:val="0"/>
        <w:sz w:val="22"/>
        <w:szCs w:val="22"/>
        <w:lang w:val="fr-CH"/>
      </w:rPr>
      <w:t>é</w:t>
    </w:r>
    <w:r w:rsidRPr="006F1374">
      <w:rPr>
        <w:rFonts w:asciiTheme="minorHAnsi" w:hAnsiTheme="minorHAnsi" w:cs="Arial"/>
        <w:b w:val="0"/>
        <w:sz w:val="22"/>
        <w:szCs w:val="22"/>
        <w:lang w:val="fr-CH"/>
      </w:rPr>
      <w:t xml:space="preserve">l. 031 329 67 01,  js@reka.ch </w:t>
    </w:r>
  </w:p>
  <w:p w:rsidR="00A62AAF" w:rsidRDefault="00A62AAF">
    <w:pPr>
      <w:pStyle w:val="Fuzeile"/>
    </w:pPr>
  </w:p>
  <w:p w:rsidR="00E23559" w:rsidRDefault="00E23559" w:rsidP="00C77A30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18" w:rsidRDefault="00D73018" w:rsidP="003439F1">
      <w:r>
        <w:separator/>
      </w:r>
    </w:p>
  </w:footnote>
  <w:footnote w:type="continuationSeparator" w:id="0">
    <w:p w:rsidR="00D73018" w:rsidRDefault="00D73018" w:rsidP="003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AC" w:rsidRDefault="00FA02A4" w:rsidP="00E23559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57D9326" wp14:editId="4D82F963">
          <wp:simplePos x="0" y="0"/>
          <wp:positionH relativeFrom="column">
            <wp:posOffset>4806950</wp:posOffset>
          </wp:positionH>
          <wp:positionV relativeFrom="paragraph">
            <wp:posOffset>-133350</wp:posOffset>
          </wp:positionV>
          <wp:extent cx="1440815" cy="307340"/>
          <wp:effectExtent l="0" t="0" r="6985" b="0"/>
          <wp:wrapNone/>
          <wp:docPr id="5" name="Bild 1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F70D91" w:rsidP="00E23559">
    <w:pPr>
      <w:pStyle w:val="Kopfzeile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3277235</wp:posOffset>
          </wp:positionH>
          <wp:positionV relativeFrom="paragraph">
            <wp:posOffset>-212090</wp:posOffset>
          </wp:positionV>
          <wp:extent cx="744220" cy="655320"/>
          <wp:effectExtent l="0" t="0" r="0" b="0"/>
          <wp:wrapTight wrapText="bothSides">
            <wp:wrapPolygon edited="0">
              <wp:start x="0" y="0"/>
              <wp:lineTo x="0" y="20721"/>
              <wp:lineTo x="21010" y="20721"/>
              <wp:lineTo x="2101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a_Jubi_RGB_pos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FA7">
      <w:rPr>
        <w:noProof/>
      </w:rPr>
      <w:drawing>
        <wp:anchor distT="0" distB="0" distL="114300" distR="114300" simplePos="0" relativeHeight="251657728" behindDoc="0" locked="0" layoutInCell="1" allowOverlap="1" wp14:anchorId="0A201313" wp14:editId="0B88819E">
          <wp:simplePos x="0" y="0"/>
          <wp:positionH relativeFrom="column">
            <wp:posOffset>4808220</wp:posOffset>
          </wp:positionH>
          <wp:positionV relativeFrom="paragraph">
            <wp:posOffset>-148590</wp:posOffset>
          </wp:positionV>
          <wp:extent cx="1440815" cy="307340"/>
          <wp:effectExtent l="0" t="0" r="6985" b="0"/>
          <wp:wrapNone/>
          <wp:docPr id="4" name="Bild 4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b_fuer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062"/>
    <w:multiLevelType w:val="hybridMultilevel"/>
    <w:tmpl w:val="412ED6F4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B1E6B70"/>
    <w:multiLevelType w:val="hybridMultilevel"/>
    <w:tmpl w:val="E8CC7AC6"/>
    <w:lvl w:ilvl="0" w:tplc="0407000B">
      <w:start w:val="1"/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2">
    <w:nsid w:val="42226091"/>
    <w:multiLevelType w:val="hybridMultilevel"/>
    <w:tmpl w:val="BA4C8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81124"/>
    <w:multiLevelType w:val="hybridMultilevel"/>
    <w:tmpl w:val="A7F291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18"/>
    <w:rsid w:val="00005FA7"/>
    <w:rsid w:val="0003734C"/>
    <w:rsid w:val="00097C7E"/>
    <w:rsid w:val="000A37E3"/>
    <w:rsid w:val="000B4808"/>
    <w:rsid w:val="000B6620"/>
    <w:rsid w:val="000D057C"/>
    <w:rsid w:val="00132FAC"/>
    <w:rsid w:val="0014084B"/>
    <w:rsid w:val="00163E5F"/>
    <w:rsid w:val="001657B1"/>
    <w:rsid w:val="00194CC5"/>
    <w:rsid w:val="001D7E9E"/>
    <w:rsid w:val="001E132D"/>
    <w:rsid w:val="00235E15"/>
    <w:rsid w:val="002435A2"/>
    <w:rsid w:val="002C06F0"/>
    <w:rsid w:val="002E0158"/>
    <w:rsid w:val="002E29FC"/>
    <w:rsid w:val="002E726E"/>
    <w:rsid w:val="00330E54"/>
    <w:rsid w:val="00333B56"/>
    <w:rsid w:val="003439F1"/>
    <w:rsid w:val="00362372"/>
    <w:rsid w:val="003975E4"/>
    <w:rsid w:val="003B5B21"/>
    <w:rsid w:val="003C3346"/>
    <w:rsid w:val="003C34EB"/>
    <w:rsid w:val="003D5DBB"/>
    <w:rsid w:val="003E78F2"/>
    <w:rsid w:val="00434874"/>
    <w:rsid w:val="00440579"/>
    <w:rsid w:val="004415C4"/>
    <w:rsid w:val="00462D77"/>
    <w:rsid w:val="004640CD"/>
    <w:rsid w:val="00467787"/>
    <w:rsid w:val="00470D8E"/>
    <w:rsid w:val="00487327"/>
    <w:rsid w:val="00491B37"/>
    <w:rsid w:val="00496902"/>
    <w:rsid w:val="004C0D55"/>
    <w:rsid w:val="004D0884"/>
    <w:rsid w:val="004F5ED1"/>
    <w:rsid w:val="005007C8"/>
    <w:rsid w:val="005077F3"/>
    <w:rsid w:val="00510FAC"/>
    <w:rsid w:val="00534FCB"/>
    <w:rsid w:val="0054533B"/>
    <w:rsid w:val="0055069D"/>
    <w:rsid w:val="00554A2C"/>
    <w:rsid w:val="00585234"/>
    <w:rsid w:val="005925F0"/>
    <w:rsid w:val="00593981"/>
    <w:rsid w:val="005C4AAE"/>
    <w:rsid w:val="005D71CD"/>
    <w:rsid w:val="00621111"/>
    <w:rsid w:val="00622E51"/>
    <w:rsid w:val="00644937"/>
    <w:rsid w:val="00653273"/>
    <w:rsid w:val="00667F67"/>
    <w:rsid w:val="00693153"/>
    <w:rsid w:val="006A4408"/>
    <w:rsid w:val="006C3D83"/>
    <w:rsid w:val="006F20EE"/>
    <w:rsid w:val="00701066"/>
    <w:rsid w:val="0071680D"/>
    <w:rsid w:val="007467B3"/>
    <w:rsid w:val="00765FD2"/>
    <w:rsid w:val="0078756E"/>
    <w:rsid w:val="007B38E0"/>
    <w:rsid w:val="007B509E"/>
    <w:rsid w:val="007C6B99"/>
    <w:rsid w:val="007E50B8"/>
    <w:rsid w:val="007F4839"/>
    <w:rsid w:val="008141A0"/>
    <w:rsid w:val="0082301A"/>
    <w:rsid w:val="00857F7F"/>
    <w:rsid w:val="00866A86"/>
    <w:rsid w:val="008720A7"/>
    <w:rsid w:val="00880A9B"/>
    <w:rsid w:val="008908E0"/>
    <w:rsid w:val="00892FA7"/>
    <w:rsid w:val="00893446"/>
    <w:rsid w:val="008A147F"/>
    <w:rsid w:val="008E2A8D"/>
    <w:rsid w:val="008E7378"/>
    <w:rsid w:val="008F53D2"/>
    <w:rsid w:val="00905B3D"/>
    <w:rsid w:val="00920F91"/>
    <w:rsid w:val="0094775E"/>
    <w:rsid w:val="00952A7C"/>
    <w:rsid w:val="00987D3C"/>
    <w:rsid w:val="009A21ED"/>
    <w:rsid w:val="009B7D11"/>
    <w:rsid w:val="009D6061"/>
    <w:rsid w:val="00A11A72"/>
    <w:rsid w:val="00A22708"/>
    <w:rsid w:val="00A52CE1"/>
    <w:rsid w:val="00A62AAF"/>
    <w:rsid w:val="00A70928"/>
    <w:rsid w:val="00AA2FB9"/>
    <w:rsid w:val="00AC2265"/>
    <w:rsid w:val="00AD14D2"/>
    <w:rsid w:val="00AD2115"/>
    <w:rsid w:val="00B27C6E"/>
    <w:rsid w:val="00B40B3B"/>
    <w:rsid w:val="00B50A97"/>
    <w:rsid w:val="00B75C02"/>
    <w:rsid w:val="00B84BDD"/>
    <w:rsid w:val="00BB6E9C"/>
    <w:rsid w:val="00BC1645"/>
    <w:rsid w:val="00BD12EE"/>
    <w:rsid w:val="00BD5244"/>
    <w:rsid w:val="00C026BF"/>
    <w:rsid w:val="00C34209"/>
    <w:rsid w:val="00C56FD0"/>
    <w:rsid w:val="00C72B44"/>
    <w:rsid w:val="00C77A30"/>
    <w:rsid w:val="00C83D9F"/>
    <w:rsid w:val="00C9661A"/>
    <w:rsid w:val="00CA7092"/>
    <w:rsid w:val="00CB1013"/>
    <w:rsid w:val="00CC5D8F"/>
    <w:rsid w:val="00D070CB"/>
    <w:rsid w:val="00D11920"/>
    <w:rsid w:val="00D20CB4"/>
    <w:rsid w:val="00D3679A"/>
    <w:rsid w:val="00D56828"/>
    <w:rsid w:val="00D645A1"/>
    <w:rsid w:val="00D73018"/>
    <w:rsid w:val="00DA640A"/>
    <w:rsid w:val="00DA7364"/>
    <w:rsid w:val="00DB3130"/>
    <w:rsid w:val="00DC5DC9"/>
    <w:rsid w:val="00E0039F"/>
    <w:rsid w:val="00E23559"/>
    <w:rsid w:val="00E323E7"/>
    <w:rsid w:val="00E726A9"/>
    <w:rsid w:val="00E81C7F"/>
    <w:rsid w:val="00E95EF7"/>
    <w:rsid w:val="00EB0059"/>
    <w:rsid w:val="00EB654C"/>
    <w:rsid w:val="00EC265E"/>
    <w:rsid w:val="00EC2A31"/>
    <w:rsid w:val="00ED2136"/>
    <w:rsid w:val="00ED4DAC"/>
    <w:rsid w:val="00F01B27"/>
    <w:rsid w:val="00F07077"/>
    <w:rsid w:val="00F41119"/>
    <w:rsid w:val="00F5208E"/>
    <w:rsid w:val="00F60475"/>
    <w:rsid w:val="00F7075A"/>
    <w:rsid w:val="00F70D91"/>
    <w:rsid w:val="00F7510E"/>
    <w:rsid w:val="00F81E63"/>
    <w:rsid w:val="00FA02A4"/>
    <w:rsid w:val="00FD5423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0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D73018"/>
    <w:rPr>
      <w:rFonts w:ascii="Arial" w:hAnsi="Arial"/>
      <w:b/>
      <w:i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33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3C3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0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D73018"/>
    <w:rPr>
      <w:rFonts w:ascii="Arial" w:hAnsi="Arial"/>
      <w:b/>
      <w:i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33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3C3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920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B2B2B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data$\99_Vorlagen\neue_Vorlagen\Logo%20Balk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579A-5474-4D6A-918C-2F8C4278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Balken</Template>
  <TotalTime>0</TotalTime>
  <Pages>1</Pages>
  <Words>179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Reka Schweizer Reisekasse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Scheidegger Julia</dc:creator>
  <cp:lastModifiedBy>Scheidegger Julia</cp:lastModifiedBy>
  <cp:revision>3</cp:revision>
  <cp:lastPrinted>2013-12-02T16:43:00Z</cp:lastPrinted>
  <dcterms:created xsi:type="dcterms:W3CDTF">2014-08-25T09:15:00Z</dcterms:created>
  <dcterms:modified xsi:type="dcterms:W3CDTF">2014-08-25T11:52:00Z</dcterms:modified>
</cp:coreProperties>
</file>